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苏州</w:t>
      </w:r>
      <w:r>
        <w:rPr>
          <w:rFonts w:ascii="华文中宋" w:hAnsi="华文中宋" w:eastAsia="华文中宋"/>
          <w:sz w:val="44"/>
          <w:szCs w:val="44"/>
        </w:rPr>
        <w:t>工业园区行政规范性文件查询平台和路径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1184275</wp:posOffset>
                </wp:positionV>
                <wp:extent cx="542925" cy="9525"/>
                <wp:effectExtent l="0" t="57150" r="28575" b="857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75pt;margin-top:93.25pt;height:0.75pt;width:42.75pt;z-index:251659264;mso-width-relative:page;mso-height-relative:page;" filled="f" stroked="t" coordsize="21600,21600" o:gfxdata="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KctidcAAAAJAQAADwAAAAAAAAABACAAAAAiAAAA&#10;ZHJzL2Rvd25yZXYueG1sUEsBAhQAFAAAAAgAh07iQEmXFHAIAgAA5QMAAA4AAAAAAAAAAQAgAAAA&#10;JgEAAGRycy9lMm9Eb2MueG1sUEsFBgAAAAAGAAYAWQEAAKA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>第一步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打开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苏州工业园区管理委员会官方网站</w:t>
      </w:r>
      <w:r>
        <w:rPr>
          <w:rFonts w:hint="default" w:ascii="Times New Roman" w:hAnsi="Times New Roman" w:cs="Times New Roman"/>
          <w:sz w:val="32"/>
          <w:szCs w:val="32"/>
        </w:rPr>
        <w:t>https://www.sipac.gov.cn/szgyyq/index.shtml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（推荐使用360浏览器或者Google Chrome浏览器打开）</w:t>
      </w:r>
      <w:r>
        <w:rPr>
          <w:rFonts w:hint="eastAsia" w:ascii="仿宋_GB2312" w:eastAsia="仿宋_GB2312"/>
          <w:sz w:val="32"/>
          <w:szCs w:val="32"/>
        </w:rPr>
        <w:t>，点击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政务公开      行政规范性文件；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981710</wp:posOffset>
                </wp:positionV>
                <wp:extent cx="638175" cy="9525"/>
                <wp:effectExtent l="0" t="57150" r="28575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pt;margin-top:77.3pt;height:0.75pt;width:50.25pt;z-index:251662336;mso-width-relative:page;mso-height-relative:page;" filled="f" stroked="t" coordsize="21600,21600" o:gfxdata="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vU3Y1wAAAAkBAAAPAAAAAAAAAAEAIAAAACIAAABk&#10;cnMvZG93bnJldi54bWxQSwECFAAUAAAACACHTuJAGplRrQcCAADlAwAADgAAAAAAAAABACAAAAAm&#10;AQAAZHJzL2Uyb0RvYy54bWxQSwUGAAAAAAYABgBZAQAAn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589280</wp:posOffset>
                </wp:positionV>
                <wp:extent cx="600075" cy="0"/>
                <wp:effectExtent l="0" t="76200" r="9525" b="952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85pt;margin-top:46.4pt;height:0pt;width:47.25pt;z-index:251661312;mso-width-relative:page;mso-height-relative:page;" filled="f" stroked="t" coordsize="21600,21600" o:gfxdata="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4p4+/WAAAACQEAAA8AAAAAAAAAAQAgAAAAIgAAAGRycy9k&#10;b3ducmV2LnhtbFBLAQIUABQAAAAIAIdO4kAqMsH+BAIAAOIDAAAOAAAAAAAAAAEAIAAAACUBAABk&#10;cnMvZTJvRG9jLnhtbFBLBQYAAAAABgAGAFkBAACb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581660</wp:posOffset>
                </wp:positionV>
                <wp:extent cx="504825" cy="0"/>
                <wp:effectExtent l="0" t="76200" r="9525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9pt;margin-top:45.8pt;height:0pt;width:39.75pt;z-index:251660288;mso-width-relative:page;mso-height-relative:page;" filled="f" stroked="t" coordsize="21600,21600" o:gfxdata="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QHhqTVAAAACQEAAA8AAAAAAAAAAQAgAAAAIgAAAGRycy9k&#10;b3ducmV2LnhtbFBLAQIUABQAAAAIAIdO4kDXDC47BQIAAOIDAAAOAAAAAAAAAAEAIAAAACQBAABk&#10;cnMvZTJvRG9jLnhtbFBLBQYAAAAABgAGAFkBAACb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>第二</w:t>
      </w:r>
      <w:r>
        <w:rPr>
          <w:rFonts w:hint="eastAsia" w:ascii="仿宋_GB2312" w:eastAsia="仿宋_GB2312"/>
          <w:sz w:val="32"/>
          <w:szCs w:val="32"/>
        </w:rPr>
        <w:t>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跳转至江苏省司法厅</w:t>
      </w:r>
      <w:r>
        <w:rPr>
          <w:rFonts w:ascii="仿宋_GB2312" w:eastAsia="仿宋_GB2312"/>
          <w:sz w:val="32"/>
          <w:szCs w:val="32"/>
        </w:rPr>
        <w:t>查询平台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选择左侧第二</w:t>
      </w:r>
      <w:r>
        <w:rPr>
          <w:rFonts w:hint="eastAsia" w:ascii="仿宋_GB2312" w:eastAsia="仿宋_GB2312"/>
          <w:sz w:val="32"/>
          <w:szCs w:val="32"/>
        </w:rPr>
        <w:t>模块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现行有效的规范性文件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选择设区市政府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选择苏州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市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选择苏州市辖区县；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第三步</w:t>
      </w:r>
      <w:r>
        <w:rPr>
          <w:rFonts w:hint="eastAsia" w:ascii="仿宋_GB2312" w:eastAsia="仿宋_GB2312"/>
          <w:sz w:val="32"/>
          <w:szCs w:val="32"/>
        </w:rPr>
        <w:t>，通过关键词搜索等方式查询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苏州工业</w:t>
      </w:r>
      <w:r>
        <w:rPr>
          <w:rFonts w:hint="eastAsia" w:ascii="仿宋_GB2312" w:eastAsia="仿宋_GB2312"/>
          <w:sz w:val="32"/>
          <w:szCs w:val="32"/>
        </w:rPr>
        <w:t>园区行政规范性文件。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第一步图示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14670" cy="2687320"/>
            <wp:effectExtent l="0" t="0" r="5080" b="17780"/>
            <wp:docPr id="8" name="图片 8" descr="92c8f94954f2798ce5eebf184e366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2c8f94954f2798ce5eebf184e366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4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tabs>
          <w:tab w:val="left" w:pos="274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274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2745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二步图示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593080" cy="2677160"/>
            <wp:effectExtent l="0" t="0" r="7620" b="8890"/>
            <wp:docPr id="9" name="图片 9" descr="1e175ee22a95866b2806a88c12a5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e175ee22a95866b2806a88c12a59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14670" cy="2687320"/>
            <wp:effectExtent l="0" t="0" r="5080" b="17780"/>
            <wp:docPr id="10" name="图片 10" descr="2dba9f565a13ae7ec9fc373c012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dba9f565a13ae7ec9fc373c0125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14670" cy="2687320"/>
            <wp:effectExtent l="0" t="0" r="5080" b="17780"/>
            <wp:docPr id="11" name="图片 11" descr="5b989517d1b3c7433b6e20c146ea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b989517d1b3c7433b6e20c146ea8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2550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第三步图示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14670" cy="2687320"/>
            <wp:effectExtent l="0" t="0" r="5080" b="17780"/>
            <wp:docPr id="13" name="图片 13" descr="299f1a93710d96c807d420ded636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99f1a93710d96c807d420ded6360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YjUxYzhhMWM1Mjk3ZmJkNGM3ODUwYWQ4MTNiNWMifQ=="/>
  </w:docVars>
  <w:rsids>
    <w:rsidRoot w:val="00885B4D"/>
    <w:rsid w:val="000120DF"/>
    <w:rsid w:val="00025276"/>
    <w:rsid w:val="0007158F"/>
    <w:rsid w:val="000839C7"/>
    <w:rsid w:val="00160012"/>
    <w:rsid w:val="003217C9"/>
    <w:rsid w:val="004E708F"/>
    <w:rsid w:val="00742E81"/>
    <w:rsid w:val="00751FE0"/>
    <w:rsid w:val="007E649C"/>
    <w:rsid w:val="00840D19"/>
    <w:rsid w:val="00885B4D"/>
    <w:rsid w:val="008B042B"/>
    <w:rsid w:val="008B31E8"/>
    <w:rsid w:val="009A4673"/>
    <w:rsid w:val="00AB0D85"/>
    <w:rsid w:val="00AD2976"/>
    <w:rsid w:val="00B3468F"/>
    <w:rsid w:val="00B51835"/>
    <w:rsid w:val="00BD02E0"/>
    <w:rsid w:val="00BE6772"/>
    <w:rsid w:val="00C2002F"/>
    <w:rsid w:val="00D45A87"/>
    <w:rsid w:val="00DA1F27"/>
    <w:rsid w:val="00DC30F6"/>
    <w:rsid w:val="00E04AE2"/>
    <w:rsid w:val="00EE599D"/>
    <w:rsid w:val="00F109F6"/>
    <w:rsid w:val="00FC1CEB"/>
    <w:rsid w:val="169721C5"/>
    <w:rsid w:val="2A282186"/>
    <w:rsid w:val="42B7058F"/>
    <w:rsid w:val="6C677ED7"/>
    <w:rsid w:val="7E9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9E776-5C83-41AA-991F-01B679EDB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</Words>
  <Characters>263</Characters>
  <Lines>2</Lines>
  <Paragraphs>1</Paragraphs>
  <TotalTime>45</TotalTime>
  <ScaleCrop>false</ScaleCrop>
  <LinksUpToDate>false</LinksUpToDate>
  <CharactersWithSpaces>308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2022-05-16T06:43:00Z</dcterms:created>
  <dc:creator>司法局法制处</dc:creator>
  <cp:lastModifiedBy>姝辛</cp:lastModifiedBy>
  <cp:lastPrinted>2023-12-01T07:32:36Z</cp:lastPrinted>
  <dcterms:modified xsi:type="dcterms:W3CDTF">2023-12-01T08:18:26Z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F06EE003F41D4716903F2507E30D8B88_12</vt:lpwstr>
  </property>
</Properties>
</file>